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1D7A" w14:textId="29BC144C" w:rsidR="000E1D58" w:rsidRDefault="000E1D58" w:rsidP="00CD76D6">
      <w:pPr>
        <w:jc w:val="center"/>
        <w:rPr>
          <w:rFonts w:ascii="adobe-garamond-pro" w:hAnsi="adobe-garamond-pro"/>
          <w:sz w:val="27"/>
          <w:szCs w:val="27"/>
          <w:shd w:val="clear" w:color="auto" w:fill="FFFFFF"/>
        </w:rPr>
      </w:pPr>
      <w:r>
        <w:rPr>
          <w:rFonts w:ascii="adobe-garamond-pro" w:hAnsi="adobe-garamond-pro"/>
          <w:sz w:val="27"/>
          <w:szCs w:val="27"/>
          <w:shd w:val="clear" w:color="auto" w:fill="FFFFFF"/>
        </w:rPr>
        <w:t>City of Dunsmuir</w:t>
      </w:r>
      <w:r w:rsidR="00CD76D6">
        <w:rPr>
          <w:rFonts w:ascii="adobe-garamond-pro" w:hAnsi="adobe-garamond-pro"/>
          <w:noProof/>
          <w:sz w:val="27"/>
          <w:szCs w:val="27"/>
          <w:shd w:val="clear" w:color="auto" w:fill="FFFFFF"/>
        </w:rPr>
        <w:drawing>
          <wp:anchor distT="0" distB="0" distL="114300" distR="114300" simplePos="0" relativeHeight="251659264" behindDoc="0" locked="0" layoutInCell="1" allowOverlap="1" wp14:anchorId="2F637A7B" wp14:editId="15661397">
            <wp:simplePos x="4562475" y="914400"/>
            <wp:positionH relativeFrom="margin">
              <wp:align>right</wp:align>
            </wp:positionH>
            <wp:positionV relativeFrom="margin">
              <wp:align>top</wp:align>
            </wp:positionV>
            <wp:extent cx="914400" cy="914400"/>
            <wp:effectExtent l="0" t="0" r="0" b="0"/>
            <wp:wrapSquare wrapText="bothSides"/>
            <wp:docPr id="2" name="Graphic 2"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egaphon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anchor>
        </w:drawing>
      </w:r>
    </w:p>
    <w:p w14:paraId="475F868F" w14:textId="03CBF7B7" w:rsidR="000E1D58" w:rsidRDefault="00CD76D6" w:rsidP="000E1D58">
      <w:pPr>
        <w:jc w:val="center"/>
        <w:rPr>
          <w:rFonts w:ascii="adobe-garamond-pro" w:hAnsi="adobe-garamond-pro"/>
          <w:sz w:val="27"/>
          <w:szCs w:val="27"/>
          <w:shd w:val="clear" w:color="auto" w:fill="FFFFFF"/>
        </w:rPr>
      </w:pPr>
      <w:r>
        <w:rPr>
          <w:rFonts w:ascii="adobe-garamond-pro" w:hAnsi="adobe-garamond-pro"/>
          <w:noProof/>
          <w:sz w:val="27"/>
          <w:szCs w:val="27"/>
          <w:shd w:val="clear" w:color="auto" w:fill="FFFFFF"/>
        </w:rPr>
        <w:drawing>
          <wp:anchor distT="0" distB="0" distL="114300" distR="114300" simplePos="0" relativeHeight="251658240" behindDoc="0" locked="0" layoutInCell="1" allowOverlap="1" wp14:anchorId="42EAD1BD" wp14:editId="7006F2D0">
            <wp:simplePos x="2095500" y="1228725"/>
            <wp:positionH relativeFrom="margin">
              <wp:align>left</wp:align>
            </wp:positionH>
            <wp:positionV relativeFrom="margin">
              <wp:align>top</wp:align>
            </wp:positionV>
            <wp:extent cx="914400" cy="914400"/>
            <wp:effectExtent l="0" t="0" r="0" b="0"/>
            <wp:wrapSquare wrapText="bothSides"/>
            <wp:docPr id="1" name="Graphic 1" descr="Mega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Megaphon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0E1D58">
        <w:rPr>
          <w:rFonts w:ascii="adobe-garamond-pro" w:hAnsi="adobe-garamond-pro"/>
          <w:sz w:val="27"/>
          <w:szCs w:val="27"/>
          <w:shd w:val="clear" w:color="auto" w:fill="FFFFFF"/>
        </w:rPr>
        <w:t>Audible Emergency Warning System</w:t>
      </w:r>
    </w:p>
    <w:p w14:paraId="7AD7A808" w14:textId="0EA69F17" w:rsidR="000E1D58" w:rsidRDefault="000E1D58" w:rsidP="000E1D58">
      <w:pPr>
        <w:jc w:val="center"/>
        <w:rPr>
          <w:rFonts w:ascii="adobe-garamond-pro" w:hAnsi="adobe-garamond-pro"/>
          <w:sz w:val="27"/>
          <w:szCs w:val="27"/>
          <w:shd w:val="clear" w:color="auto" w:fill="FFFFFF"/>
        </w:rPr>
      </w:pPr>
      <w:r>
        <w:rPr>
          <w:rFonts w:ascii="adobe-garamond-pro" w:hAnsi="adobe-garamond-pro"/>
          <w:sz w:val="27"/>
          <w:szCs w:val="27"/>
          <w:shd w:val="clear" w:color="auto" w:fill="FFFFFF"/>
        </w:rPr>
        <w:t>Pattern Codes</w:t>
      </w:r>
    </w:p>
    <w:p w14:paraId="481CA07C" w14:textId="77777777" w:rsidR="000E1D58" w:rsidRDefault="000E1D58">
      <w:pPr>
        <w:rPr>
          <w:rFonts w:ascii="adobe-garamond-pro" w:hAnsi="adobe-garamond-pro"/>
          <w:sz w:val="27"/>
          <w:szCs w:val="27"/>
          <w:shd w:val="clear" w:color="auto" w:fill="FFFFFF"/>
        </w:rPr>
      </w:pPr>
    </w:p>
    <w:p w14:paraId="3B056B55" w14:textId="06DFBD45" w:rsidR="006D3E19" w:rsidRPr="0063018D" w:rsidRDefault="000E1D58">
      <w:p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The City’s Outdoor Public Warning System is designed to alert residents and visitors of Dunsmuir about possible danger. Sirens are located throughout the city. The following explains what each type of blast means.</w:t>
      </w:r>
    </w:p>
    <w:p w14:paraId="59C540C6" w14:textId="713F8391" w:rsidR="000E1D58" w:rsidRPr="0063018D" w:rsidRDefault="000E1D58" w:rsidP="000E1D58">
      <w:pPr>
        <w:pStyle w:val="ListParagraph"/>
        <w:numPr>
          <w:ilvl w:val="0"/>
          <w:numId w:val="1"/>
        </w:num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Single 4  second blast – Daily at NOON (</w:t>
      </w:r>
      <w:r w:rsidRPr="0063018D">
        <w:rPr>
          <w:rFonts w:asciiTheme="majorHAnsi" w:hAnsiTheme="majorHAnsi" w:cstheme="majorHAnsi"/>
          <w:b/>
          <w:bCs/>
          <w:sz w:val="27"/>
          <w:szCs w:val="27"/>
          <w:shd w:val="clear" w:color="auto" w:fill="FFFFFF"/>
        </w:rPr>
        <w:t>Test</w:t>
      </w:r>
      <w:r w:rsidRPr="0063018D">
        <w:rPr>
          <w:rFonts w:asciiTheme="majorHAnsi" w:hAnsiTheme="majorHAnsi" w:cstheme="majorHAnsi"/>
          <w:sz w:val="27"/>
          <w:szCs w:val="27"/>
          <w:shd w:val="clear" w:color="auto" w:fill="FFFFFF"/>
        </w:rPr>
        <w:t>)</w:t>
      </w:r>
    </w:p>
    <w:p w14:paraId="2CA73F13" w14:textId="1BB17633" w:rsidR="000E1D58" w:rsidRPr="0063018D" w:rsidRDefault="000E1D58" w:rsidP="000E1D58">
      <w:pPr>
        <w:pStyle w:val="ListParagraph"/>
        <w:numPr>
          <w:ilvl w:val="0"/>
          <w:numId w:val="1"/>
        </w:numPr>
        <w:rPr>
          <w:rFonts w:asciiTheme="majorHAnsi" w:hAnsiTheme="majorHAnsi" w:cstheme="majorHAnsi"/>
          <w:b/>
          <w:bCs/>
          <w:sz w:val="27"/>
          <w:szCs w:val="27"/>
          <w:shd w:val="clear" w:color="auto" w:fill="FFFFFF"/>
        </w:rPr>
      </w:pPr>
      <w:r w:rsidRPr="0063018D">
        <w:rPr>
          <w:rFonts w:asciiTheme="majorHAnsi" w:hAnsiTheme="majorHAnsi" w:cstheme="majorHAnsi"/>
          <w:sz w:val="27"/>
          <w:szCs w:val="27"/>
          <w:shd w:val="clear" w:color="auto" w:fill="FFFFFF"/>
        </w:rPr>
        <w:t xml:space="preserve">5 blasts, 4 seconds each with 4 second pauses between each blast - </w:t>
      </w:r>
      <w:r w:rsidRPr="0063018D">
        <w:rPr>
          <w:rFonts w:asciiTheme="majorHAnsi" w:hAnsiTheme="majorHAnsi" w:cstheme="majorHAnsi"/>
          <w:b/>
          <w:bCs/>
          <w:sz w:val="27"/>
          <w:szCs w:val="27"/>
          <w:shd w:val="clear" w:color="auto" w:fill="FFFFFF"/>
        </w:rPr>
        <w:t>Fire        Department</w:t>
      </w:r>
      <w:r w:rsidR="00BA6BB9" w:rsidRPr="0063018D">
        <w:rPr>
          <w:rFonts w:asciiTheme="majorHAnsi" w:hAnsiTheme="majorHAnsi" w:cstheme="majorHAnsi"/>
          <w:b/>
          <w:bCs/>
          <w:sz w:val="27"/>
          <w:szCs w:val="27"/>
          <w:shd w:val="clear" w:color="auto" w:fill="FFFFFF"/>
        </w:rPr>
        <w:t xml:space="preserve"> Alert</w:t>
      </w:r>
    </w:p>
    <w:p w14:paraId="5E0E2AB7" w14:textId="02104584" w:rsidR="000E1D58" w:rsidRPr="0063018D" w:rsidRDefault="000E1D58" w:rsidP="000E1D58">
      <w:pPr>
        <w:pStyle w:val="ListParagraph"/>
        <w:numPr>
          <w:ilvl w:val="0"/>
          <w:numId w:val="1"/>
        </w:num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 xml:space="preserve">Continuous 1 second blasts with 1 second pauses - </w:t>
      </w:r>
      <w:r w:rsidRPr="0063018D">
        <w:rPr>
          <w:rFonts w:asciiTheme="majorHAnsi" w:hAnsiTheme="majorHAnsi" w:cstheme="majorHAnsi"/>
          <w:b/>
          <w:bCs/>
          <w:sz w:val="27"/>
          <w:szCs w:val="27"/>
          <w:shd w:val="clear" w:color="auto" w:fill="FFFFFF"/>
        </w:rPr>
        <w:t>Evacuation Imminent</w:t>
      </w:r>
      <w:r w:rsidRPr="0063018D">
        <w:rPr>
          <w:rFonts w:asciiTheme="majorHAnsi" w:hAnsiTheme="majorHAnsi" w:cstheme="majorHAnsi"/>
          <w:sz w:val="27"/>
          <w:szCs w:val="27"/>
          <w:shd w:val="clear" w:color="auto" w:fill="FFFFFF"/>
        </w:rPr>
        <w:t>, tune to  local radio station for details</w:t>
      </w:r>
      <w:r w:rsidR="00BA6BB9" w:rsidRPr="0063018D">
        <w:rPr>
          <w:rFonts w:asciiTheme="majorHAnsi" w:hAnsiTheme="majorHAnsi" w:cstheme="majorHAnsi"/>
          <w:sz w:val="27"/>
          <w:szCs w:val="27"/>
          <w:shd w:val="clear" w:color="auto" w:fill="FFFFFF"/>
        </w:rPr>
        <w:t>*</w:t>
      </w:r>
    </w:p>
    <w:p w14:paraId="3B3B0579" w14:textId="45479B44" w:rsidR="000E1D58" w:rsidRPr="0063018D" w:rsidRDefault="000E1D58" w:rsidP="000E1D58">
      <w:pPr>
        <w:pStyle w:val="ListParagraph"/>
        <w:numPr>
          <w:ilvl w:val="0"/>
          <w:numId w:val="1"/>
        </w:num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 xml:space="preserve">Continuous thirty second blasts - </w:t>
      </w:r>
      <w:r w:rsidRPr="0063018D">
        <w:rPr>
          <w:rFonts w:asciiTheme="majorHAnsi" w:hAnsiTheme="majorHAnsi" w:cstheme="majorHAnsi"/>
          <w:b/>
          <w:bCs/>
          <w:sz w:val="27"/>
          <w:szCs w:val="27"/>
          <w:shd w:val="clear" w:color="auto" w:fill="FFFFFF"/>
        </w:rPr>
        <w:t>Alert</w:t>
      </w:r>
      <w:r w:rsidRPr="0063018D">
        <w:rPr>
          <w:rFonts w:asciiTheme="majorHAnsi" w:hAnsiTheme="majorHAnsi" w:cstheme="majorHAnsi"/>
          <w:sz w:val="27"/>
          <w:szCs w:val="27"/>
          <w:shd w:val="clear" w:color="auto" w:fill="FFFFFF"/>
        </w:rPr>
        <w:t>, tune to local radio station for details</w:t>
      </w:r>
      <w:r w:rsidR="00BA6BB9" w:rsidRPr="0063018D">
        <w:rPr>
          <w:rFonts w:asciiTheme="majorHAnsi" w:hAnsiTheme="majorHAnsi" w:cstheme="majorHAnsi"/>
          <w:sz w:val="27"/>
          <w:szCs w:val="27"/>
          <w:shd w:val="clear" w:color="auto" w:fill="FFFFFF"/>
        </w:rPr>
        <w:t>*</w:t>
      </w:r>
    </w:p>
    <w:p w14:paraId="2229A913" w14:textId="506CC0BB" w:rsidR="000E1D58" w:rsidRPr="0063018D" w:rsidRDefault="000E1D58" w:rsidP="000E1D58">
      <w:pPr>
        <w:pStyle w:val="ListParagraph"/>
        <w:numPr>
          <w:ilvl w:val="0"/>
          <w:numId w:val="1"/>
        </w:num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 xml:space="preserve">Single 2 second blasts - </w:t>
      </w:r>
      <w:r w:rsidRPr="0063018D">
        <w:rPr>
          <w:rFonts w:asciiTheme="majorHAnsi" w:hAnsiTheme="majorHAnsi" w:cstheme="majorHAnsi"/>
          <w:b/>
          <w:bCs/>
          <w:sz w:val="27"/>
          <w:szCs w:val="27"/>
          <w:shd w:val="clear" w:color="auto" w:fill="FFFFFF"/>
        </w:rPr>
        <w:t>Used for testing and maintenance</w:t>
      </w:r>
    </w:p>
    <w:p w14:paraId="772A9667" w14:textId="68440D1D" w:rsidR="000E1D58" w:rsidRPr="0063018D" w:rsidRDefault="00BA6BB9" w:rsidP="000E1D58">
      <w:pPr>
        <w:rPr>
          <w:rFonts w:asciiTheme="majorHAnsi" w:hAnsiTheme="majorHAnsi" w:cstheme="majorHAnsi"/>
          <w:sz w:val="27"/>
          <w:szCs w:val="27"/>
          <w:shd w:val="clear" w:color="auto" w:fill="FFFFFF"/>
        </w:rPr>
      </w:pPr>
      <w:r w:rsidRPr="0063018D">
        <w:rPr>
          <w:rFonts w:asciiTheme="majorHAnsi" w:hAnsiTheme="majorHAnsi" w:cstheme="majorHAnsi"/>
          <w:sz w:val="27"/>
          <w:szCs w:val="27"/>
          <w:shd w:val="clear" w:color="auto" w:fill="FFFFFF"/>
        </w:rPr>
        <w:t>*Local Radio Stations  tune to: KZRO 100.1 FM / KMHC 107.9 FM/ KMJC 620 AM</w:t>
      </w:r>
    </w:p>
    <w:p w14:paraId="5957E690" w14:textId="1C6A5FEE" w:rsidR="001A65CC" w:rsidRDefault="001A65CC" w:rsidP="001A65CC">
      <w:pPr>
        <w:jc w:val="center"/>
        <w:rPr>
          <w:rFonts w:ascii="adobe-garamond-pro" w:hAnsi="adobe-garamond-pro"/>
          <w:sz w:val="40"/>
          <w:szCs w:val="40"/>
          <w:shd w:val="clear" w:color="auto" w:fill="FFFFFF"/>
        </w:rPr>
      </w:pPr>
      <w:r w:rsidRPr="001A65CC">
        <w:rPr>
          <w:rFonts w:ascii="adobe-garamond-pro" w:hAnsi="adobe-garamond-pro"/>
          <w:sz w:val="40"/>
          <w:szCs w:val="40"/>
          <w:shd w:val="clear" w:color="auto" w:fill="FFFFFF"/>
        </w:rPr>
        <w:t>IMPORTANT TELEPHONE NUMBERS</w:t>
      </w:r>
    </w:p>
    <w:p w14:paraId="37EEDC11" w14:textId="0D7FD6DD" w:rsidR="00CD76D6" w:rsidRPr="001A65CC" w:rsidRDefault="00CD76D6" w:rsidP="001A65CC">
      <w:pPr>
        <w:jc w:val="center"/>
        <w:rPr>
          <w:rFonts w:ascii="adobe-garamond-pro" w:hAnsi="adobe-garamond-pro"/>
          <w:sz w:val="40"/>
          <w:szCs w:val="40"/>
          <w:shd w:val="clear" w:color="auto" w:fill="FFFFFF"/>
        </w:rPr>
      </w:pPr>
      <w:r>
        <w:rPr>
          <w:rFonts w:ascii="adobe-garamond-pro" w:hAnsi="adobe-garamond-pro"/>
          <w:sz w:val="40"/>
          <w:szCs w:val="40"/>
          <w:shd w:val="clear" w:color="auto" w:fill="FFFFFF"/>
        </w:rPr>
        <w:t>Emergency CALL 911</w:t>
      </w:r>
    </w:p>
    <w:p w14:paraId="027C362C" w14:textId="152B9186" w:rsidR="000E1D58" w:rsidRDefault="000E1D58"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Sheriff’s Office (dispatch – NON</w:t>
      </w:r>
      <w:r w:rsidR="001A65CC">
        <w:rPr>
          <w:rFonts w:ascii="adobe-garamond-pro" w:hAnsi="adobe-garamond-pro"/>
          <w:sz w:val="27"/>
          <w:szCs w:val="27"/>
          <w:shd w:val="clear" w:color="auto" w:fill="FFFFFF"/>
        </w:rPr>
        <w:t>-</w:t>
      </w:r>
      <w:r>
        <w:rPr>
          <w:rFonts w:ascii="adobe-garamond-pro" w:hAnsi="adobe-garamond-pro"/>
          <w:sz w:val="27"/>
          <w:szCs w:val="27"/>
          <w:shd w:val="clear" w:color="auto" w:fill="FFFFFF"/>
        </w:rPr>
        <w:t xml:space="preserve">Emergency) : </w:t>
      </w:r>
      <w:r w:rsidR="001A65CC">
        <w:rPr>
          <w:rFonts w:ascii="adobe-garamond-pro" w:hAnsi="adobe-garamond-pro"/>
          <w:sz w:val="27"/>
          <w:szCs w:val="27"/>
          <w:shd w:val="clear" w:color="auto" w:fill="FFFFFF"/>
        </w:rPr>
        <w:tab/>
      </w:r>
      <w:r>
        <w:rPr>
          <w:rFonts w:ascii="adobe-garamond-pro" w:hAnsi="adobe-garamond-pro"/>
          <w:sz w:val="27"/>
          <w:szCs w:val="27"/>
          <w:shd w:val="clear" w:color="auto" w:fill="FFFFFF"/>
        </w:rPr>
        <w:t>530-841-2900</w:t>
      </w:r>
    </w:p>
    <w:p w14:paraId="4FE4038D" w14:textId="1464AE79" w:rsidR="001A65CC" w:rsidRDefault="001A65CC" w:rsidP="001A65CC">
      <w:pPr>
        <w:rPr>
          <w:rFonts w:ascii="adobe-garamond-pro" w:hAnsi="adobe-garamond-pro"/>
          <w:sz w:val="27"/>
          <w:szCs w:val="27"/>
          <w:shd w:val="clear" w:color="auto" w:fill="FFFFFF"/>
        </w:rPr>
      </w:pPr>
      <w:r>
        <w:rPr>
          <w:rFonts w:ascii="adobe-garamond-pro" w:hAnsi="adobe-garamond-pro"/>
          <w:sz w:val="27"/>
          <w:szCs w:val="27"/>
          <w:shd w:val="clear" w:color="auto" w:fill="FFFFFF"/>
        </w:rPr>
        <w:t xml:space="preserve">Fire Department: </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530-235-</w:t>
      </w:r>
      <w:r w:rsidR="00E91091">
        <w:rPr>
          <w:rFonts w:ascii="adobe-garamond-pro" w:hAnsi="adobe-garamond-pro"/>
          <w:sz w:val="27"/>
          <w:szCs w:val="27"/>
          <w:shd w:val="clear" w:color="auto" w:fill="FFFFFF"/>
        </w:rPr>
        <w:t xml:space="preserve">4822 </w:t>
      </w:r>
      <w:proofErr w:type="spellStart"/>
      <w:r w:rsidR="00E91091">
        <w:rPr>
          <w:rFonts w:ascii="adobe-garamond-pro" w:hAnsi="adobe-garamond-pro"/>
          <w:sz w:val="27"/>
          <w:szCs w:val="27"/>
          <w:shd w:val="clear" w:color="auto" w:fill="FFFFFF"/>
        </w:rPr>
        <w:t>ext</w:t>
      </w:r>
      <w:proofErr w:type="spellEnd"/>
      <w:r w:rsidR="00E91091">
        <w:rPr>
          <w:rFonts w:ascii="adobe-garamond-pro" w:hAnsi="adobe-garamond-pro"/>
          <w:sz w:val="27"/>
          <w:szCs w:val="27"/>
          <w:shd w:val="clear" w:color="auto" w:fill="FFFFFF"/>
        </w:rPr>
        <w:t xml:space="preserve"> 106</w:t>
      </w:r>
    </w:p>
    <w:p w14:paraId="4F4B5CF5" w14:textId="46995EE8" w:rsidR="001A65CC" w:rsidRPr="000E1D58" w:rsidRDefault="001A65CC" w:rsidP="001A65CC">
      <w:pPr>
        <w:rPr>
          <w:rFonts w:ascii="adobe-garamond-pro" w:hAnsi="adobe-garamond-pro"/>
          <w:sz w:val="27"/>
          <w:szCs w:val="27"/>
          <w:shd w:val="clear" w:color="auto" w:fill="FFFFFF"/>
        </w:rPr>
      </w:pPr>
      <w:r>
        <w:rPr>
          <w:rFonts w:ascii="adobe-garamond-pro" w:hAnsi="adobe-garamond-pro"/>
          <w:sz w:val="27"/>
          <w:szCs w:val="27"/>
          <w:shd w:val="clear" w:color="auto" w:fill="FFFFFF"/>
        </w:rPr>
        <w:t>California Highway Patrol:</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530-842-4438</w:t>
      </w:r>
    </w:p>
    <w:p w14:paraId="437A8F9B" w14:textId="7E06CEA8" w:rsidR="001A65CC" w:rsidRDefault="001A65CC"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Dunsmuir City Hall:</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530-235-4822</w:t>
      </w:r>
    </w:p>
    <w:p w14:paraId="7FE333C9" w14:textId="25D2CF71" w:rsidR="001A65CC" w:rsidRDefault="001A65CC"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Cal Trans (Road conditions):</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1-800-427-7623</w:t>
      </w:r>
    </w:p>
    <w:p w14:paraId="2007C7C8" w14:textId="6633082D" w:rsidR="001A65CC" w:rsidRDefault="001A65CC"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 xml:space="preserve">Clemens Waste Removal: </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530-235-2984</w:t>
      </w:r>
    </w:p>
    <w:p w14:paraId="4ECD9E02" w14:textId="1261633D" w:rsidR="001A65CC" w:rsidRDefault="001A65CC"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Pacific Power:</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530-221-7070</w:t>
      </w:r>
    </w:p>
    <w:p w14:paraId="3D28D48F" w14:textId="3DA14B81" w:rsidR="001A65CC" w:rsidRDefault="001A65CC"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Stage (bus service for Siskiyou County):</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sidR="00CD76D6">
        <w:rPr>
          <w:rFonts w:ascii="adobe-garamond-pro" w:hAnsi="adobe-garamond-pro"/>
          <w:sz w:val="27"/>
          <w:szCs w:val="27"/>
          <w:shd w:val="clear" w:color="auto" w:fill="FFFFFF"/>
        </w:rPr>
        <w:t>1-800-247-8243</w:t>
      </w:r>
    </w:p>
    <w:p w14:paraId="6FDA726C" w14:textId="5ACB4CDF" w:rsidR="00CD76D6" w:rsidRDefault="00CD76D6" w:rsidP="000E1D58">
      <w:pPr>
        <w:rPr>
          <w:rFonts w:ascii="adobe-garamond-pro" w:hAnsi="adobe-garamond-pro"/>
          <w:sz w:val="27"/>
          <w:szCs w:val="27"/>
          <w:shd w:val="clear" w:color="auto" w:fill="FFFFFF"/>
        </w:rPr>
      </w:pPr>
      <w:r>
        <w:rPr>
          <w:rFonts w:ascii="adobe-garamond-pro" w:hAnsi="adobe-garamond-pro"/>
          <w:sz w:val="27"/>
          <w:szCs w:val="27"/>
          <w:shd w:val="clear" w:color="auto" w:fill="FFFFFF"/>
        </w:rPr>
        <w:t>Post office:</w:t>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r>
      <w:r>
        <w:rPr>
          <w:rFonts w:ascii="adobe-garamond-pro" w:hAnsi="adobe-garamond-pro"/>
          <w:sz w:val="27"/>
          <w:szCs w:val="27"/>
          <w:shd w:val="clear" w:color="auto" w:fill="FFFFFF"/>
        </w:rPr>
        <w:tab/>
        <w:t>530-235-0338</w:t>
      </w:r>
    </w:p>
    <w:sectPr w:rsidR="00CD7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75199"/>
    <w:multiLevelType w:val="hybridMultilevel"/>
    <w:tmpl w:val="2C52A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58"/>
    <w:rsid w:val="000E1D58"/>
    <w:rsid w:val="001A65CC"/>
    <w:rsid w:val="0063018D"/>
    <w:rsid w:val="006D3E19"/>
    <w:rsid w:val="00BA6BB9"/>
    <w:rsid w:val="00CD76D6"/>
    <w:rsid w:val="00E9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578C"/>
  <w15:chartTrackingRefBased/>
  <w15:docId w15:val="{58ECFCB0-C1A9-4914-B973-09BF0182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Perkins</dc:creator>
  <cp:keywords/>
  <dc:description/>
  <cp:lastModifiedBy>Wendy Perkins</cp:lastModifiedBy>
  <cp:revision>2</cp:revision>
  <cp:lastPrinted>2021-09-15T21:41:00Z</cp:lastPrinted>
  <dcterms:created xsi:type="dcterms:W3CDTF">2021-09-30T17:29:00Z</dcterms:created>
  <dcterms:modified xsi:type="dcterms:W3CDTF">2021-09-30T17:29:00Z</dcterms:modified>
</cp:coreProperties>
</file>